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4481195" cy="2554262"/>
            <wp:effectExtent l="0" t="0" r="0" b="0"/>
            <wp:wrapNone/>
            <wp:docPr id="1" name="Image 1" descr="https://i2.wp.com/www.burgundy-report.com/wp/wp-content/uploads/2019/03/DSC06640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www.burgundy-report.com/wp/wp-content/uploads/2019/03/DSC06640.jpg?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5" cy="255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143B">
        <w:rPr>
          <w:rStyle w:val="lev"/>
          <w:rFonts w:ascii="Lucida Sans Unicode" w:hAnsi="Lucida Sans Unicode"/>
          <w:sz w:val="40"/>
          <w:szCs w:val="40"/>
        </w:rPr>
        <w:t>Burgundy Report</w:t>
      </w:r>
      <w:r>
        <w:rPr>
          <w:rStyle w:val="lev"/>
          <w:rFonts w:ascii="Lucida Sans Unicode" w:hAnsi="Lucida Sans Unicode"/>
          <w:sz w:val="20"/>
          <w:szCs w:val="20"/>
        </w:rPr>
        <w:t xml:space="preserve"> by Bill Nanson</w:t>
      </w: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</w:p>
    <w:p w:rsidR="00C5143B" w:rsidRDefault="00C5143B" w:rsidP="005F3A6B">
      <w:pPr>
        <w:rPr>
          <w:rStyle w:val="lev"/>
          <w:rFonts w:ascii="Lucida Sans Unicode" w:hAnsi="Lucida Sans Unicode"/>
          <w:sz w:val="20"/>
          <w:szCs w:val="20"/>
        </w:rPr>
      </w:pPr>
      <w:r>
        <w:rPr>
          <w:rStyle w:val="lev"/>
          <w:rFonts w:ascii="Lucida Sans Unicode" w:hAnsi="Lucida Sans Unicode"/>
          <w:sz w:val="20"/>
          <w:szCs w:val="20"/>
        </w:rPr>
        <w:t>201</w:t>
      </w:r>
      <w:r>
        <w:rPr>
          <w:rStyle w:val="lev"/>
          <w:rFonts w:ascii="Lucida Sans Unicode" w:hAnsi="Lucida Sans Unicode"/>
          <w:sz w:val="20"/>
          <w:szCs w:val="20"/>
        </w:rPr>
        <w:t xml:space="preserve">7 Beaujolais Blanc   </w:t>
      </w:r>
    </w:p>
    <w:p w:rsidR="005F3A6B" w:rsidRPr="00C5143B" w:rsidRDefault="005F3A6B" w:rsidP="005F3A6B">
      <w:pPr>
        <w:rPr>
          <w:rStyle w:val="lev"/>
          <w:rFonts w:ascii="Lucida Sans Unicode" w:hAnsi="Lucida Sans Unicode"/>
          <w:sz w:val="20"/>
          <w:szCs w:val="20"/>
        </w:rPr>
      </w:pPr>
      <w:bookmarkStart w:id="0" w:name="_GoBack"/>
      <w:bookmarkEnd w:id="0"/>
      <w:r w:rsidRPr="005F3A6B">
        <w:rPr>
          <w:rStyle w:val="lev"/>
          <w:rFonts w:ascii="Lucida Sans Unicode" w:hAnsi="Lucida Sans Unicode"/>
          <w:sz w:val="20"/>
          <w:szCs w:val="20"/>
        </w:rPr>
        <w:t xml:space="preserve">And the winners </w:t>
      </w:r>
      <w:proofErr w:type="spellStart"/>
      <w:r w:rsidRPr="005F3A6B">
        <w:rPr>
          <w:rStyle w:val="lev"/>
          <w:rFonts w:ascii="Lucida Sans Unicode" w:hAnsi="Lucida Sans Unicode"/>
          <w:sz w:val="20"/>
          <w:szCs w:val="20"/>
        </w:rPr>
        <w:t>were</w:t>
      </w:r>
      <w:proofErr w:type="spellEnd"/>
      <w:r w:rsidRPr="005F3A6B">
        <w:rPr>
          <w:rStyle w:val="lev"/>
          <w:rFonts w:ascii="Lucida Sans Unicode" w:hAnsi="Lucida Sans Unicode"/>
          <w:sz w:val="20"/>
          <w:szCs w:val="20"/>
        </w:rPr>
        <w:t>…</w:t>
      </w:r>
      <w:r w:rsidRPr="005F3A6B">
        <w:rPr>
          <w:rStyle w:val="lev"/>
          <w:rFonts w:ascii="Lucida Sans Unicode" w:hAnsi="Lucida Sans Unicode"/>
          <w:sz w:val="20"/>
          <w:szCs w:val="20"/>
        </w:rPr>
        <w:br/>
        <w:t>All blind-</w:t>
      </w:r>
      <w:proofErr w:type="spellStart"/>
      <w:r w:rsidRPr="005F3A6B">
        <w:rPr>
          <w:rStyle w:val="lev"/>
          <w:rFonts w:ascii="Lucida Sans Unicode" w:hAnsi="Lucida Sans Unicode"/>
          <w:sz w:val="20"/>
          <w:szCs w:val="20"/>
        </w:rPr>
        <w:t>tasted</w:t>
      </w:r>
      <w:proofErr w:type="spellEnd"/>
      <w:r w:rsidRPr="005F3A6B">
        <w:rPr>
          <w:rStyle w:val="lev"/>
          <w:rFonts w:ascii="Lucida Sans Unicode" w:hAnsi="Lucida Sans Unicode"/>
          <w:sz w:val="20"/>
          <w:szCs w:val="20"/>
        </w:rPr>
        <w:t xml:space="preserve"> in Villefranche-sur-Saône, 22 March 2019.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b w:val="0"/>
          <w:bCs w:val="0"/>
          <w:sz w:val="18"/>
          <w:szCs w:val="18"/>
        </w:rPr>
        <w:t xml:space="preserve">The </w:t>
      </w:r>
      <w:proofErr w:type="spellStart"/>
      <w:proofErr w:type="gramStart"/>
      <w:r w:rsidRPr="00C5143B">
        <w:rPr>
          <w:rStyle w:val="lev"/>
          <w:b w:val="0"/>
          <w:bCs w:val="0"/>
          <w:sz w:val="18"/>
          <w:szCs w:val="18"/>
        </w:rPr>
        <w:t>Summary</w:t>
      </w:r>
      <w:proofErr w:type="spellEnd"/>
      <w:r w:rsidRPr="00C5143B">
        <w:rPr>
          <w:rStyle w:val="lev"/>
          <w:b w:val="0"/>
          <w:bCs w:val="0"/>
          <w:sz w:val="18"/>
          <w:szCs w:val="18"/>
        </w:rPr>
        <w:t>:</w:t>
      </w:r>
      <w:proofErr w:type="gramEnd"/>
      <w:r w:rsidRPr="00C5143B">
        <w:rPr>
          <w:rStyle w:val="lev"/>
          <w:sz w:val="18"/>
          <w:szCs w:val="18"/>
        </w:rPr>
        <w:br/>
        <w:t xml:space="preserve">61 </w:t>
      </w:r>
      <w:proofErr w:type="spellStart"/>
      <w:r w:rsidRPr="00C5143B">
        <w:rPr>
          <w:rStyle w:val="lev"/>
          <w:sz w:val="18"/>
          <w:szCs w:val="18"/>
        </w:rPr>
        <w:t>wines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tasted</w:t>
      </w:r>
      <w:proofErr w:type="spellEnd"/>
      <w:r w:rsidRPr="00C5143B">
        <w:rPr>
          <w:rStyle w:val="lev"/>
          <w:sz w:val="18"/>
          <w:szCs w:val="18"/>
        </w:rPr>
        <w:t xml:space="preserve"> blind, </w:t>
      </w:r>
      <w:proofErr w:type="spellStart"/>
      <w:r w:rsidRPr="00C5143B">
        <w:rPr>
          <w:rStyle w:val="lev"/>
          <w:sz w:val="18"/>
          <w:szCs w:val="18"/>
        </w:rPr>
        <w:t>though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tasted</w:t>
      </w:r>
      <w:proofErr w:type="spellEnd"/>
      <w:r w:rsidRPr="00C5143B">
        <w:rPr>
          <w:rStyle w:val="lev"/>
          <w:sz w:val="18"/>
          <w:szCs w:val="18"/>
        </w:rPr>
        <w:t xml:space="preserve"> in the </w:t>
      </w:r>
      <w:proofErr w:type="spellStart"/>
      <w:r w:rsidRPr="00C5143B">
        <w:rPr>
          <w:rStyle w:val="lev"/>
          <w:sz w:val="18"/>
          <w:szCs w:val="18"/>
        </w:rPr>
        <w:t>order</w:t>
      </w:r>
      <w:proofErr w:type="spellEnd"/>
      <w:r w:rsidRPr="00C5143B">
        <w:rPr>
          <w:rStyle w:val="lev"/>
          <w:sz w:val="18"/>
          <w:szCs w:val="18"/>
        </w:rPr>
        <w:t xml:space="preserve"> 1) Beaujolais Blanc and </w:t>
      </w:r>
      <w:proofErr w:type="spellStart"/>
      <w:r w:rsidRPr="00C5143B">
        <w:rPr>
          <w:rStyle w:val="lev"/>
          <w:sz w:val="18"/>
          <w:szCs w:val="18"/>
        </w:rPr>
        <w:t>then</w:t>
      </w:r>
      <w:proofErr w:type="spellEnd"/>
      <w:r w:rsidRPr="00C5143B">
        <w:rPr>
          <w:rStyle w:val="lev"/>
          <w:sz w:val="18"/>
          <w:szCs w:val="18"/>
        </w:rPr>
        <w:t xml:space="preserve"> 2) Beaujolais Villages Blanc – </w:t>
      </w:r>
      <w:proofErr w:type="spellStart"/>
      <w:r w:rsidRPr="00C5143B">
        <w:rPr>
          <w:rStyle w:val="lev"/>
          <w:sz w:val="18"/>
          <w:szCs w:val="18"/>
        </w:rPr>
        <w:t>it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was</w:t>
      </w:r>
      <w:proofErr w:type="spellEnd"/>
      <w:r w:rsidRPr="00C5143B">
        <w:rPr>
          <w:rStyle w:val="lev"/>
          <w:sz w:val="18"/>
          <w:szCs w:val="18"/>
        </w:rPr>
        <w:t xml:space="preserve"> by pure chance </w:t>
      </w:r>
      <w:proofErr w:type="spellStart"/>
      <w:r w:rsidRPr="00C5143B">
        <w:rPr>
          <w:rStyle w:val="lev"/>
          <w:sz w:val="18"/>
          <w:szCs w:val="18"/>
        </w:rPr>
        <w:t>that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my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picks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were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equally</w:t>
      </w:r>
      <w:proofErr w:type="spellEnd"/>
      <w:r w:rsidRPr="00C5143B">
        <w:rPr>
          <w:rStyle w:val="lev"/>
          <w:sz w:val="18"/>
          <w:szCs w:val="18"/>
        </w:rPr>
        <w:t xml:space="preserve"> split </w:t>
      </w:r>
      <w:proofErr w:type="spellStart"/>
      <w:r w:rsidRPr="00C5143B">
        <w:rPr>
          <w:rStyle w:val="lev"/>
          <w:sz w:val="18"/>
          <w:szCs w:val="18"/>
        </w:rPr>
        <w:t>between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each</w:t>
      </w:r>
      <w:proofErr w:type="spellEnd"/>
      <w:r w:rsidRPr="00C5143B">
        <w:rPr>
          <w:rStyle w:val="lev"/>
          <w:sz w:val="18"/>
          <w:szCs w:val="18"/>
        </w:rPr>
        <w:t xml:space="preserve"> AOP.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sz w:val="18"/>
          <w:szCs w:val="18"/>
        </w:rPr>
        <w:t xml:space="preserve">The </w:t>
      </w:r>
      <w:proofErr w:type="spellStart"/>
      <w:r w:rsidRPr="00C5143B">
        <w:rPr>
          <w:rStyle w:val="lev"/>
          <w:sz w:val="18"/>
          <w:szCs w:val="18"/>
        </w:rPr>
        <w:t>general</w:t>
      </w:r>
      <w:proofErr w:type="spellEnd"/>
      <w:r w:rsidRPr="00C5143B">
        <w:rPr>
          <w:rStyle w:val="lev"/>
          <w:sz w:val="18"/>
          <w:szCs w:val="18"/>
        </w:rPr>
        <w:t xml:space="preserve"> style of 2017 Beaujolais Blanc </w:t>
      </w:r>
      <w:proofErr w:type="spellStart"/>
      <w:r w:rsidRPr="00C5143B">
        <w:rPr>
          <w:rStyle w:val="lev"/>
          <w:sz w:val="18"/>
          <w:szCs w:val="18"/>
        </w:rPr>
        <w:t>is</w:t>
      </w:r>
      <w:proofErr w:type="spellEnd"/>
      <w:r w:rsidRPr="00C5143B">
        <w:rPr>
          <w:rStyle w:val="lev"/>
          <w:sz w:val="18"/>
          <w:szCs w:val="18"/>
        </w:rPr>
        <w:t xml:space="preserve"> more attractive </w:t>
      </w:r>
      <w:proofErr w:type="spellStart"/>
      <w:r w:rsidRPr="00C5143B">
        <w:rPr>
          <w:rStyle w:val="lev"/>
          <w:sz w:val="18"/>
          <w:szCs w:val="18"/>
        </w:rPr>
        <w:t>than</w:t>
      </w:r>
      <w:proofErr w:type="spellEnd"/>
      <w:r w:rsidRPr="00C5143B">
        <w:rPr>
          <w:rStyle w:val="lev"/>
          <w:sz w:val="18"/>
          <w:szCs w:val="18"/>
        </w:rPr>
        <w:t xml:space="preserve"> in </w:t>
      </w:r>
      <w:proofErr w:type="spellStart"/>
      <w:r w:rsidRPr="00C5143B">
        <w:rPr>
          <w:rStyle w:val="lev"/>
          <w:sz w:val="18"/>
          <w:szCs w:val="18"/>
        </w:rPr>
        <w:t>most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recent</w:t>
      </w:r>
      <w:proofErr w:type="spellEnd"/>
      <w:r w:rsidRPr="00C5143B">
        <w:rPr>
          <w:rStyle w:val="lev"/>
          <w:sz w:val="18"/>
          <w:szCs w:val="18"/>
        </w:rPr>
        <w:t xml:space="preserve"> vintages – I have </w:t>
      </w:r>
      <w:proofErr w:type="spellStart"/>
      <w:r w:rsidRPr="00C5143B">
        <w:rPr>
          <w:rStyle w:val="lev"/>
          <w:sz w:val="18"/>
          <w:szCs w:val="18"/>
        </w:rPr>
        <w:t>previously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found</w:t>
      </w:r>
      <w:proofErr w:type="spellEnd"/>
      <w:r w:rsidRPr="00C5143B">
        <w:rPr>
          <w:rStyle w:val="lev"/>
          <w:sz w:val="18"/>
          <w:szCs w:val="18"/>
        </w:rPr>
        <w:t xml:space="preserve"> a certain </w:t>
      </w:r>
      <w:proofErr w:type="spellStart"/>
      <w:r w:rsidRPr="00C5143B">
        <w:rPr>
          <w:rStyle w:val="lev"/>
          <w:sz w:val="18"/>
          <w:szCs w:val="18"/>
        </w:rPr>
        <w:t>rigour</w:t>
      </w:r>
      <w:proofErr w:type="spellEnd"/>
      <w:r w:rsidRPr="00C5143B">
        <w:rPr>
          <w:rStyle w:val="lev"/>
          <w:sz w:val="18"/>
          <w:szCs w:val="18"/>
        </w:rPr>
        <w:t xml:space="preserve"> to </w:t>
      </w:r>
      <w:proofErr w:type="spellStart"/>
      <w:r w:rsidRPr="00C5143B">
        <w:rPr>
          <w:rStyle w:val="lev"/>
          <w:sz w:val="18"/>
          <w:szCs w:val="18"/>
        </w:rPr>
        <w:t>both</w:t>
      </w:r>
      <w:proofErr w:type="spellEnd"/>
      <w:r w:rsidRPr="00C5143B">
        <w:rPr>
          <w:rStyle w:val="lev"/>
          <w:sz w:val="18"/>
          <w:szCs w:val="18"/>
        </w:rPr>
        <w:t xml:space="preserve"> the </w:t>
      </w:r>
      <w:proofErr w:type="spellStart"/>
      <w:r w:rsidRPr="00C5143B">
        <w:rPr>
          <w:rStyle w:val="lev"/>
          <w:sz w:val="18"/>
          <w:szCs w:val="18"/>
        </w:rPr>
        <w:t>aromas</w:t>
      </w:r>
      <w:proofErr w:type="spellEnd"/>
      <w:r w:rsidRPr="00C5143B">
        <w:rPr>
          <w:rStyle w:val="lev"/>
          <w:sz w:val="18"/>
          <w:szCs w:val="18"/>
        </w:rPr>
        <w:t xml:space="preserve"> and </w:t>
      </w:r>
      <w:proofErr w:type="spellStart"/>
      <w:r w:rsidRPr="00C5143B">
        <w:rPr>
          <w:rStyle w:val="lev"/>
          <w:sz w:val="18"/>
          <w:szCs w:val="18"/>
        </w:rPr>
        <w:t>flavours</w:t>
      </w:r>
      <w:proofErr w:type="spellEnd"/>
      <w:r w:rsidRPr="00C5143B">
        <w:rPr>
          <w:rStyle w:val="lev"/>
          <w:sz w:val="18"/>
          <w:szCs w:val="18"/>
        </w:rPr>
        <w:t xml:space="preserve"> – a </w:t>
      </w:r>
      <w:proofErr w:type="spellStart"/>
      <w:r w:rsidRPr="00C5143B">
        <w:rPr>
          <w:rStyle w:val="lev"/>
          <w:sz w:val="18"/>
          <w:szCs w:val="18"/>
        </w:rPr>
        <w:t>mineral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rigour</w:t>
      </w:r>
      <w:proofErr w:type="spellEnd"/>
      <w:r w:rsidRPr="00C5143B">
        <w:rPr>
          <w:rStyle w:val="lev"/>
          <w:sz w:val="18"/>
          <w:szCs w:val="18"/>
        </w:rPr>
        <w:t xml:space="preserve"> – or </w:t>
      </w:r>
      <w:proofErr w:type="spellStart"/>
      <w:r w:rsidRPr="00C5143B">
        <w:rPr>
          <w:rStyle w:val="lev"/>
          <w:sz w:val="18"/>
          <w:szCs w:val="18"/>
        </w:rPr>
        <w:t>you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could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also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say</w:t>
      </w:r>
      <w:proofErr w:type="spellEnd"/>
      <w:r w:rsidRPr="00C5143B">
        <w:rPr>
          <w:rStyle w:val="lev"/>
          <w:sz w:val="18"/>
          <w:szCs w:val="18"/>
        </w:rPr>
        <w:t xml:space="preserve"> a </w:t>
      </w:r>
      <w:proofErr w:type="spellStart"/>
      <w:r w:rsidRPr="00C5143B">
        <w:rPr>
          <w:rStyle w:val="lev"/>
          <w:sz w:val="18"/>
          <w:szCs w:val="18"/>
        </w:rPr>
        <w:t>lack</w:t>
      </w:r>
      <w:proofErr w:type="spellEnd"/>
      <w:r w:rsidRPr="00C5143B">
        <w:rPr>
          <w:rStyle w:val="lev"/>
          <w:sz w:val="18"/>
          <w:szCs w:val="18"/>
        </w:rPr>
        <w:t xml:space="preserve"> of </w:t>
      </w:r>
      <w:proofErr w:type="spellStart"/>
      <w:r w:rsidRPr="00C5143B">
        <w:rPr>
          <w:rStyle w:val="lev"/>
          <w:sz w:val="18"/>
          <w:szCs w:val="18"/>
        </w:rPr>
        <w:t>charm</w:t>
      </w:r>
      <w:proofErr w:type="spellEnd"/>
      <w:r w:rsidRPr="00C5143B">
        <w:rPr>
          <w:rStyle w:val="lev"/>
          <w:sz w:val="18"/>
          <w:szCs w:val="18"/>
        </w:rPr>
        <w:t xml:space="preserve">, but </w:t>
      </w:r>
      <w:proofErr w:type="spellStart"/>
      <w:r w:rsidRPr="00C5143B">
        <w:rPr>
          <w:rStyle w:val="lev"/>
          <w:sz w:val="18"/>
          <w:szCs w:val="18"/>
        </w:rPr>
        <w:t>in</w:t>
      </w:r>
      <w:proofErr w:type="spellEnd"/>
      <w:r w:rsidRPr="00C5143B">
        <w:rPr>
          <w:rStyle w:val="lev"/>
          <w:sz w:val="18"/>
          <w:szCs w:val="18"/>
        </w:rPr>
        <w:t xml:space="preserve"> 2017 </w:t>
      </w:r>
      <w:proofErr w:type="spellStart"/>
      <w:r w:rsidRPr="00C5143B">
        <w:rPr>
          <w:rStyle w:val="lev"/>
          <w:sz w:val="18"/>
          <w:szCs w:val="18"/>
        </w:rPr>
        <w:t>that’s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rarer</w:t>
      </w:r>
      <w:proofErr w:type="spellEnd"/>
      <w:r w:rsidRPr="00C5143B">
        <w:rPr>
          <w:rStyle w:val="lev"/>
          <w:sz w:val="18"/>
          <w:szCs w:val="18"/>
        </w:rPr>
        <w:t>.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sz w:val="18"/>
          <w:szCs w:val="18"/>
        </w:rPr>
        <w:t xml:space="preserve">I came to </w:t>
      </w:r>
      <w:proofErr w:type="spellStart"/>
      <w:r w:rsidRPr="00C5143B">
        <w:rPr>
          <w:rStyle w:val="lev"/>
          <w:sz w:val="18"/>
          <w:szCs w:val="18"/>
        </w:rPr>
        <w:t>this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tasting</w:t>
      </w:r>
      <w:proofErr w:type="spellEnd"/>
      <w:r w:rsidRPr="00C5143B">
        <w:rPr>
          <w:rStyle w:val="lev"/>
          <w:sz w:val="18"/>
          <w:szCs w:val="18"/>
        </w:rPr>
        <w:t xml:space="preserve">, </w:t>
      </w:r>
      <w:proofErr w:type="spellStart"/>
      <w:r w:rsidRPr="00C5143B">
        <w:rPr>
          <w:rStyle w:val="lev"/>
          <w:sz w:val="18"/>
          <w:szCs w:val="18"/>
        </w:rPr>
        <w:t>only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half-jokingly</w:t>
      </w:r>
      <w:proofErr w:type="spellEnd"/>
      <w:r w:rsidRPr="00C5143B">
        <w:rPr>
          <w:rStyle w:val="lev"/>
          <w:sz w:val="18"/>
          <w:szCs w:val="18"/>
        </w:rPr>
        <w:t xml:space="preserve">, </w:t>
      </w:r>
      <w:proofErr w:type="spellStart"/>
      <w:r w:rsidRPr="00C5143B">
        <w:rPr>
          <w:rStyle w:val="lev"/>
          <w:sz w:val="18"/>
          <w:szCs w:val="18"/>
        </w:rPr>
        <w:t>looking</w:t>
      </w:r>
      <w:proofErr w:type="spellEnd"/>
      <w:r w:rsidRPr="00C5143B">
        <w:rPr>
          <w:rStyle w:val="lev"/>
          <w:sz w:val="18"/>
          <w:szCs w:val="18"/>
        </w:rPr>
        <w:t xml:space="preserve"> for ‘</w:t>
      </w:r>
      <w:proofErr w:type="spellStart"/>
      <w:r w:rsidRPr="00C5143B">
        <w:rPr>
          <w:rStyle w:val="lev"/>
          <w:sz w:val="18"/>
          <w:szCs w:val="18"/>
        </w:rPr>
        <w:t>those</w:t>
      </w:r>
      <w:proofErr w:type="spellEnd"/>
      <w:r w:rsidRPr="00C5143B">
        <w:rPr>
          <w:rStyle w:val="lev"/>
          <w:sz w:val="18"/>
          <w:szCs w:val="18"/>
        </w:rPr>
        <w:t xml:space="preserve"> 1 </w:t>
      </w:r>
      <w:proofErr w:type="spellStart"/>
      <w:r w:rsidRPr="00C5143B">
        <w:rPr>
          <w:rStyle w:val="lev"/>
          <w:sz w:val="18"/>
          <w:szCs w:val="18"/>
        </w:rPr>
        <w:t>in</w:t>
      </w:r>
      <w:proofErr w:type="spellEnd"/>
      <w:r w:rsidRPr="00C5143B">
        <w:rPr>
          <w:rStyle w:val="lev"/>
          <w:sz w:val="18"/>
          <w:szCs w:val="18"/>
        </w:rPr>
        <w:t xml:space="preserve"> 10 </w:t>
      </w:r>
      <w:proofErr w:type="spellStart"/>
      <w:r w:rsidRPr="00C5143B">
        <w:rPr>
          <w:rStyle w:val="lev"/>
          <w:sz w:val="18"/>
          <w:szCs w:val="18"/>
        </w:rPr>
        <w:t>wines</w:t>
      </w:r>
      <w:proofErr w:type="spellEnd"/>
      <w:r w:rsidRPr="00C5143B">
        <w:rPr>
          <w:rStyle w:val="lev"/>
          <w:sz w:val="18"/>
          <w:szCs w:val="18"/>
        </w:rPr>
        <w:t xml:space="preserve">’ </w:t>
      </w:r>
      <w:proofErr w:type="spellStart"/>
      <w:r w:rsidRPr="00C5143B">
        <w:rPr>
          <w:rStyle w:val="lev"/>
          <w:sz w:val="18"/>
          <w:szCs w:val="18"/>
        </w:rPr>
        <w:t>that</w:t>
      </w:r>
      <w:proofErr w:type="spellEnd"/>
      <w:r w:rsidRPr="00C5143B">
        <w:rPr>
          <w:rStyle w:val="lev"/>
          <w:sz w:val="18"/>
          <w:szCs w:val="18"/>
        </w:rPr>
        <w:t xml:space="preserve"> I </w:t>
      </w:r>
      <w:proofErr w:type="spellStart"/>
      <w:r w:rsidRPr="00C5143B">
        <w:rPr>
          <w:rStyle w:val="lev"/>
          <w:sz w:val="18"/>
          <w:szCs w:val="18"/>
        </w:rPr>
        <w:t>would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enjoy</w:t>
      </w:r>
      <w:proofErr w:type="spellEnd"/>
      <w:r w:rsidRPr="00C5143B">
        <w:rPr>
          <w:rStyle w:val="lev"/>
          <w:sz w:val="18"/>
          <w:szCs w:val="18"/>
        </w:rPr>
        <w:t xml:space="preserve"> and </w:t>
      </w:r>
      <w:proofErr w:type="spellStart"/>
      <w:r w:rsidRPr="00C5143B">
        <w:rPr>
          <w:rStyle w:val="lev"/>
          <w:sz w:val="18"/>
          <w:szCs w:val="18"/>
        </w:rPr>
        <w:t>could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recommend</w:t>
      </w:r>
      <w:proofErr w:type="spellEnd"/>
      <w:r w:rsidRPr="00C5143B">
        <w:rPr>
          <w:rStyle w:val="lev"/>
          <w:sz w:val="18"/>
          <w:szCs w:val="18"/>
        </w:rPr>
        <w:t xml:space="preserve"> – as </w:t>
      </w:r>
      <w:proofErr w:type="spellStart"/>
      <w:r w:rsidRPr="00C5143B">
        <w:rPr>
          <w:rStyle w:val="lev"/>
          <w:sz w:val="18"/>
          <w:szCs w:val="18"/>
        </w:rPr>
        <w:t>it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turned</w:t>
      </w:r>
      <w:proofErr w:type="spellEnd"/>
      <w:r w:rsidRPr="00C5143B">
        <w:rPr>
          <w:rStyle w:val="lev"/>
          <w:sz w:val="18"/>
          <w:szCs w:val="18"/>
        </w:rPr>
        <w:t xml:space="preserve"> out, I </w:t>
      </w:r>
      <w:proofErr w:type="spellStart"/>
      <w:r w:rsidRPr="00C5143B">
        <w:rPr>
          <w:rStyle w:val="lev"/>
          <w:sz w:val="18"/>
          <w:szCs w:val="18"/>
        </w:rPr>
        <w:t>found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that</w:t>
      </w:r>
      <w:proofErr w:type="spellEnd"/>
      <w:r w:rsidRPr="00C5143B">
        <w:rPr>
          <w:rStyle w:val="lev"/>
          <w:sz w:val="18"/>
          <w:szCs w:val="18"/>
        </w:rPr>
        <w:t xml:space="preserve"> I </w:t>
      </w:r>
      <w:proofErr w:type="spellStart"/>
      <w:r w:rsidRPr="00C5143B">
        <w:rPr>
          <w:rStyle w:val="lev"/>
          <w:sz w:val="18"/>
          <w:szCs w:val="18"/>
        </w:rPr>
        <w:t>could</w:t>
      </w:r>
      <w:proofErr w:type="spellEnd"/>
      <w:r w:rsidRPr="00C5143B">
        <w:rPr>
          <w:rStyle w:val="lev"/>
          <w:sz w:val="18"/>
          <w:szCs w:val="18"/>
        </w:rPr>
        <w:t xml:space="preserve"> drink a glass or </w:t>
      </w:r>
      <w:proofErr w:type="spellStart"/>
      <w:r w:rsidRPr="00C5143B">
        <w:rPr>
          <w:rStyle w:val="lev"/>
          <w:sz w:val="18"/>
          <w:szCs w:val="18"/>
        </w:rPr>
        <w:t>two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from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most</w:t>
      </w:r>
      <w:proofErr w:type="spellEnd"/>
      <w:r w:rsidRPr="00C5143B">
        <w:rPr>
          <w:rStyle w:val="lev"/>
          <w:sz w:val="18"/>
          <w:szCs w:val="18"/>
        </w:rPr>
        <w:t xml:space="preserve"> of </w:t>
      </w:r>
      <w:proofErr w:type="spellStart"/>
      <w:r w:rsidRPr="00C5143B">
        <w:rPr>
          <w:rStyle w:val="lev"/>
          <w:sz w:val="18"/>
          <w:szCs w:val="18"/>
        </w:rPr>
        <w:t>these</w:t>
      </w:r>
      <w:proofErr w:type="spellEnd"/>
      <w:r w:rsidRPr="00C5143B">
        <w:rPr>
          <w:rStyle w:val="lev"/>
          <w:sz w:val="18"/>
          <w:szCs w:val="18"/>
        </w:rPr>
        <w:t xml:space="preserve"> 2017s, but I </w:t>
      </w:r>
      <w:proofErr w:type="spellStart"/>
      <w:r w:rsidRPr="00C5143B">
        <w:rPr>
          <w:rStyle w:val="lev"/>
          <w:sz w:val="18"/>
          <w:szCs w:val="18"/>
        </w:rPr>
        <w:t>also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found</w:t>
      </w:r>
      <w:proofErr w:type="spellEnd"/>
      <w:r w:rsidRPr="00C5143B">
        <w:rPr>
          <w:rStyle w:val="lev"/>
          <w:sz w:val="18"/>
          <w:szCs w:val="18"/>
        </w:rPr>
        <w:t xml:space="preserve"> not </w:t>
      </w:r>
      <w:proofErr w:type="spellStart"/>
      <w:r w:rsidRPr="00C5143B">
        <w:rPr>
          <w:rStyle w:val="lev"/>
          <w:sz w:val="18"/>
          <w:szCs w:val="18"/>
        </w:rPr>
        <w:t>just</w:t>
      </w:r>
      <w:proofErr w:type="spellEnd"/>
      <w:r w:rsidRPr="00C5143B">
        <w:rPr>
          <w:rStyle w:val="lev"/>
          <w:sz w:val="18"/>
          <w:szCs w:val="18"/>
        </w:rPr>
        <w:t xml:space="preserve"> ‘good’ I </w:t>
      </w:r>
      <w:proofErr w:type="spellStart"/>
      <w:r w:rsidRPr="00C5143B">
        <w:rPr>
          <w:rStyle w:val="lev"/>
          <w:sz w:val="18"/>
          <w:szCs w:val="18"/>
        </w:rPr>
        <w:t>found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some</w:t>
      </w:r>
      <w:proofErr w:type="spellEnd"/>
      <w:r w:rsidRPr="00C5143B">
        <w:rPr>
          <w:rStyle w:val="lev"/>
          <w:sz w:val="18"/>
          <w:szCs w:val="18"/>
        </w:rPr>
        <w:t xml:space="preserve"> ‘excellent’ </w:t>
      </w:r>
      <w:proofErr w:type="spellStart"/>
      <w:r w:rsidRPr="00C5143B">
        <w:rPr>
          <w:rStyle w:val="lev"/>
          <w:sz w:val="18"/>
          <w:szCs w:val="18"/>
        </w:rPr>
        <w:t>wines</w:t>
      </w:r>
      <w:proofErr w:type="spellEnd"/>
      <w:r w:rsidRPr="00C5143B">
        <w:rPr>
          <w:rStyle w:val="lev"/>
          <w:sz w:val="18"/>
          <w:szCs w:val="18"/>
        </w:rPr>
        <w:t xml:space="preserve"> – and </w:t>
      </w:r>
      <w:proofErr w:type="spellStart"/>
      <w:r w:rsidRPr="00C5143B">
        <w:rPr>
          <w:rStyle w:val="lev"/>
          <w:sz w:val="18"/>
          <w:szCs w:val="18"/>
        </w:rPr>
        <w:t>I’m</w:t>
      </w:r>
      <w:proofErr w:type="spellEnd"/>
      <w:r w:rsidRPr="00C5143B">
        <w:rPr>
          <w:rStyle w:val="lev"/>
          <w:sz w:val="18"/>
          <w:szCs w:val="18"/>
        </w:rPr>
        <w:t xml:space="preserve"> sure </w:t>
      </w:r>
      <w:proofErr w:type="spellStart"/>
      <w:r w:rsidRPr="00C5143B">
        <w:rPr>
          <w:rStyle w:val="lev"/>
          <w:sz w:val="18"/>
          <w:szCs w:val="18"/>
        </w:rPr>
        <w:t>that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you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would</w:t>
      </w:r>
      <w:proofErr w:type="spellEnd"/>
      <w:r w:rsidRPr="00C5143B">
        <w:rPr>
          <w:rStyle w:val="lev"/>
          <w:sz w:val="18"/>
          <w:szCs w:val="18"/>
        </w:rPr>
        <w:t xml:space="preserve"> all </w:t>
      </w:r>
      <w:proofErr w:type="spellStart"/>
      <w:r w:rsidRPr="00C5143B">
        <w:rPr>
          <w:rStyle w:val="lev"/>
          <w:sz w:val="18"/>
          <w:szCs w:val="18"/>
        </w:rPr>
        <w:t>prefer</w:t>
      </w:r>
      <w:proofErr w:type="spellEnd"/>
      <w:r w:rsidRPr="00C5143B">
        <w:rPr>
          <w:rStyle w:val="lev"/>
          <w:sz w:val="18"/>
          <w:szCs w:val="18"/>
        </w:rPr>
        <w:t xml:space="preserve"> to drink ‘</w:t>
      </w:r>
      <w:proofErr w:type="gramStart"/>
      <w:r w:rsidRPr="00C5143B">
        <w:rPr>
          <w:rStyle w:val="lev"/>
          <w:sz w:val="18"/>
          <w:szCs w:val="18"/>
        </w:rPr>
        <w:t>excellent!</w:t>
      </w:r>
      <w:proofErr w:type="gramEnd"/>
      <w:r w:rsidRPr="00C5143B">
        <w:rPr>
          <w:rStyle w:val="lev"/>
          <w:sz w:val="18"/>
          <w:szCs w:val="18"/>
        </w:rPr>
        <w:t>’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proofErr w:type="spellStart"/>
      <w:r w:rsidRPr="00C5143B">
        <w:rPr>
          <w:rStyle w:val="lev"/>
          <w:sz w:val="18"/>
          <w:szCs w:val="18"/>
        </w:rPr>
        <w:t>Actually</w:t>
      </w:r>
      <w:proofErr w:type="spellEnd"/>
      <w:r w:rsidRPr="00C5143B">
        <w:rPr>
          <w:rStyle w:val="lev"/>
          <w:sz w:val="18"/>
          <w:szCs w:val="18"/>
        </w:rPr>
        <w:t xml:space="preserve"> the ‘</w:t>
      </w:r>
      <w:r w:rsidRPr="00C5143B">
        <w:rPr>
          <w:rStyle w:val="lev"/>
          <w:rFonts w:ascii="Lucida Sans Unicode" w:hAnsi="Lucida Sans Unicode"/>
          <w:sz w:val="18"/>
          <w:szCs w:val="18"/>
        </w:rPr>
        <w:t>excellent</w:t>
      </w:r>
      <w:r w:rsidRPr="00C5143B">
        <w:rPr>
          <w:rStyle w:val="lev"/>
          <w:sz w:val="18"/>
          <w:szCs w:val="18"/>
        </w:rPr>
        <w:t xml:space="preserve">‘ </w:t>
      </w:r>
      <w:proofErr w:type="spellStart"/>
      <w:r w:rsidRPr="00C5143B">
        <w:rPr>
          <w:rStyle w:val="lev"/>
          <w:sz w:val="18"/>
          <w:szCs w:val="18"/>
        </w:rPr>
        <w:t>turned</w:t>
      </w:r>
      <w:proofErr w:type="spellEnd"/>
      <w:r w:rsidRPr="00C5143B">
        <w:rPr>
          <w:rStyle w:val="lev"/>
          <w:sz w:val="18"/>
          <w:szCs w:val="18"/>
        </w:rPr>
        <w:t xml:space="preserve"> out to </w:t>
      </w:r>
      <w:proofErr w:type="spellStart"/>
      <w:r w:rsidRPr="00C5143B">
        <w:rPr>
          <w:rStyle w:val="lev"/>
          <w:sz w:val="18"/>
          <w:szCs w:val="18"/>
        </w:rPr>
        <w:t>be</w:t>
      </w:r>
      <w:proofErr w:type="spellEnd"/>
      <w:r w:rsidRPr="00C5143B">
        <w:rPr>
          <w:rStyle w:val="lev"/>
          <w:sz w:val="18"/>
          <w:szCs w:val="18"/>
        </w:rPr>
        <w:t xml:space="preserve"> 1 </w:t>
      </w:r>
      <w:proofErr w:type="spellStart"/>
      <w:r w:rsidRPr="00C5143B">
        <w:rPr>
          <w:rStyle w:val="lev"/>
          <w:sz w:val="18"/>
          <w:szCs w:val="18"/>
        </w:rPr>
        <w:t>in</w:t>
      </w:r>
      <w:proofErr w:type="spellEnd"/>
      <w:r w:rsidRPr="00C5143B">
        <w:rPr>
          <w:rStyle w:val="lev"/>
          <w:sz w:val="18"/>
          <w:szCs w:val="18"/>
        </w:rPr>
        <w:t xml:space="preserve"> 10, </w:t>
      </w:r>
      <w:proofErr w:type="spellStart"/>
      <w:r w:rsidRPr="00C5143B">
        <w:rPr>
          <w:rStyle w:val="lev"/>
          <w:sz w:val="18"/>
          <w:szCs w:val="18"/>
        </w:rPr>
        <w:t>so</w:t>
      </w:r>
      <w:proofErr w:type="spellEnd"/>
      <w:r w:rsidRPr="00C5143B">
        <w:rPr>
          <w:rStyle w:val="lev"/>
          <w:sz w:val="18"/>
          <w:szCs w:val="18"/>
        </w:rPr>
        <w:t xml:space="preserve"> look no </w:t>
      </w:r>
      <w:proofErr w:type="spellStart"/>
      <w:r w:rsidRPr="00C5143B">
        <w:rPr>
          <w:rStyle w:val="lev"/>
          <w:sz w:val="18"/>
          <w:szCs w:val="18"/>
        </w:rPr>
        <w:t>further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than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r w:rsidRPr="00C5143B">
        <w:rPr>
          <w:rStyle w:val="lev"/>
          <w:sz w:val="18"/>
          <w:szCs w:val="18"/>
        </w:rPr>
        <w:t>this</w:t>
      </w:r>
      <w:proofErr w:type="spellEnd"/>
      <w:r w:rsidRPr="00C5143B">
        <w:rPr>
          <w:rStyle w:val="lev"/>
          <w:sz w:val="18"/>
          <w:szCs w:val="18"/>
        </w:rPr>
        <w:t xml:space="preserve"> fine </w:t>
      </w:r>
      <w:proofErr w:type="spellStart"/>
      <w:r w:rsidRPr="00C5143B">
        <w:rPr>
          <w:rStyle w:val="lev"/>
          <w:sz w:val="18"/>
          <w:szCs w:val="18"/>
        </w:rPr>
        <w:t>selection</w:t>
      </w:r>
      <w:proofErr w:type="spellEnd"/>
      <w:r w:rsidRPr="00C5143B">
        <w:rPr>
          <w:rStyle w:val="lev"/>
          <w:sz w:val="18"/>
          <w:szCs w:val="18"/>
        </w:rPr>
        <w:t xml:space="preserve"> of </w:t>
      </w:r>
      <w:proofErr w:type="spellStart"/>
      <w:r w:rsidRPr="00C5143B">
        <w:rPr>
          <w:rStyle w:val="lev"/>
          <w:sz w:val="18"/>
          <w:szCs w:val="18"/>
        </w:rPr>
        <w:t>wines</w:t>
      </w:r>
      <w:proofErr w:type="spellEnd"/>
      <w:r w:rsidRPr="00C5143B">
        <w:rPr>
          <w:rStyle w:val="lev"/>
          <w:sz w:val="18"/>
          <w:szCs w:val="18"/>
        </w:rPr>
        <w:t xml:space="preserve">, </w:t>
      </w:r>
      <w:proofErr w:type="spellStart"/>
      <w:r w:rsidRPr="00C5143B">
        <w:rPr>
          <w:rStyle w:val="lev"/>
          <w:sz w:val="18"/>
          <w:szCs w:val="18"/>
        </w:rPr>
        <w:t>noted</w:t>
      </w:r>
      <w:proofErr w:type="spellEnd"/>
      <w:r w:rsidRPr="00C5143B">
        <w:rPr>
          <w:rStyle w:val="lev"/>
          <w:sz w:val="18"/>
          <w:szCs w:val="18"/>
        </w:rPr>
        <w:t xml:space="preserve"> in the </w:t>
      </w:r>
      <w:proofErr w:type="spellStart"/>
      <w:r w:rsidRPr="00C5143B">
        <w:rPr>
          <w:rStyle w:val="lev"/>
          <w:sz w:val="18"/>
          <w:szCs w:val="18"/>
        </w:rPr>
        <w:t>order</w:t>
      </w:r>
      <w:proofErr w:type="spellEnd"/>
      <w:r w:rsidRPr="00C5143B">
        <w:rPr>
          <w:rStyle w:val="lev"/>
          <w:sz w:val="18"/>
          <w:szCs w:val="18"/>
        </w:rPr>
        <w:t xml:space="preserve"> </w:t>
      </w:r>
      <w:proofErr w:type="spellStart"/>
      <w:proofErr w:type="gramStart"/>
      <w:r w:rsidRPr="00C5143B">
        <w:rPr>
          <w:rStyle w:val="lev"/>
          <w:sz w:val="18"/>
          <w:szCs w:val="18"/>
        </w:rPr>
        <w:t>tasted</w:t>
      </w:r>
      <w:proofErr w:type="spellEnd"/>
      <w:r w:rsidRPr="00C5143B">
        <w:rPr>
          <w:rStyle w:val="lev"/>
          <w:sz w:val="18"/>
          <w:szCs w:val="18"/>
        </w:rPr>
        <w:t>:</w:t>
      </w:r>
      <w:proofErr w:type="gramEnd"/>
    </w:p>
    <w:p w:rsidR="005F3A6B" w:rsidRPr="00C5143B" w:rsidRDefault="005F3A6B" w:rsidP="005F3A6B">
      <w:pPr>
        <w:rPr>
          <w:rStyle w:val="lev"/>
          <w:b w:val="0"/>
          <w:sz w:val="18"/>
          <w:szCs w:val="18"/>
        </w:rPr>
      </w:pPr>
      <w:r w:rsidRPr="00C5143B">
        <w:rPr>
          <w:rStyle w:val="lev"/>
          <w:sz w:val="18"/>
          <w:szCs w:val="18"/>
        </w:rPr>
        <w:t xml:space="preserve">2017 </w:t>
      </w:r>
      <w:proofErr w:type="spellStart"/>
      <w:r w:rsidRPr="00C5143B">
        <w:rPr>
          <w:rStyle w:val="lev"/>
          <w:sz w:val="18"/>
          <w:szCs w:val="18"/>
        </w:rPr>
        <w:t>Passeloup</w:t>
      </w:r>
      <w:proofErr w:type="spellEnd"/>
      <w:r w:rsidRPr="00C5143B">
        <w:rPr>
          <w:rStyle w:val="lev"/>
          <w:sz w:val="18"/>
          <w:szCs w:val="18"/>
        </w:rPr>
        <w:t xml:space="preserve">, Pierres Dorées </w:t>
      </w:r>
      <w:proofErr w:type="spellStart"/>
      <w:r w:rsidRPr="00C5143B">
        <w:rPr>
          <w:rStyle w:val="lev"/>
          <w:sz w:val="18"/>
          <w:szCs w:val="18"/>
        </w:rPr>
        <w:t>Florencin</w:t>
      </w:r>
      <w:proofErr w:type="spellEnd"/>
      <w:r w:rsidRPr="00C5143B">
        <w:rPr>
          <w:rStyle w:val="lev"/>
          <w:b w:val="0"/>
          <w:sz w:val="18"/>
          <w:szCs w:val="18"/>
        </w:rPr>
        <w:t>, €8.90*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sz w:val="18"/>
          <w:szCs w:val="18"/>
        </w:rPr>
        <w:t xml:space="preserve">2017 Château </w:t>
      </w:r>
      <w:proofErr w:type="spellStart"/>
      <w:r w:rsidRPr="00C5143B">
        <w:rPr>
          <w:rStyle w:val="lev"/>
          <w:sz w:val="18"/>
          <w:szCs w:val="18"/>
        </w:rPr>
        <w:t>Thivin</w:t>
      </w:r>
      <w:proofErr w:type="spellEnd"/>
      <w:r w:rsidRPr="00C5143B">
        <w:rPr>
          <w:rStyle w:val="lev"/>
          <w:sz w:val="18"/>
          <w:szCs w:val="18"/>
        </w:rPr>
        <w:t xml:space="preserve"> – Family Geoffray, Beaujolais Clos Rochebonne, €14.50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sz w:val="18"/>
          <w:szCs w:val="18"/>
        </w:rPr>
        <w:t xml:space="preserve">2017 du </w:t>
      </w:r>
      <w:proofErr w:type="spellStart"/>
      <w:r w:rsidRPr="00C5143B">
        <w:rPr>
          <w:rStyle w:val="lev"/>
          <w:sz w:val="18"/>
          <w:szCs w:val="18"/>
        </w:rPr>
        <w:t>Penlois</w:t>
      </w:r>
      <w:proofErr w:type="spellEnd"/>
      <w:r w:rsidRPr="00C5143B">
        <w:rPr>
          <w:rStyle w:val="lev"/>
          <w:sz w:val="18"/>
          <w:szCs w:val="18"/>
        </w:rPr>
        <w:t xml:space="preserve"> – Besson Père &amp; Fils, Beaujolais Le Chêne du Chatelard, €16.00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sz w:val="18"/>
          <w:szCs w:val="18"/>
        </w:rPr>
        <w:t>2017 Longère, Beaujolais Villages Nos 2 Elles, €9.00</w:t>
      </w:r>
    </w:p>
    <w:p w:rsidR="005F3A6B" w:rsidRPr="00C5143B" w:rsidRDefault="005F3A6B" w:rsidP="005F3A6B">
      <w:pPr>
        <w:rPr>
          <w:rStyle w:val="lev"/>
          <w:sz w:val="18"/>
          <w:szCs w:val="18"/>
        </w:rPr>
      </w:pPr>
      <w:r w:rsidRPr="00C5143B">
        <w:rPr>
          <w:rStyle w:val="lev"/>
          <w:sz w:val="18"/>
          <w:szCs w:val="18"/>
        </w:rPr>
        <w:t>2017 Robert Perroud, Beaujolais Villages Terres Blanches, €11.00</w:t>
      </w:r>
    </w:p>
    <w:p w:rsidR="005F3A6B" w:rsidRPr="00C5143B" w:rsidRDefault="005F3A6B">
      <w:pPr>
        <w:rPr>
          <w:b/>
          <w:bCs/>
          <w:sz w:val="18"/>
          <w:szCs w:val="18"/>
        </w:rPr>
      </w:pPr>
      <w:r w:rsidRPr="00C5143B">
        <w:rPr>
          <w:rStyle w:val="lev"/>
          <w:sz w:val="18"/>
          <w:szCs w:val="18"/>
        </w:rPr>
        <w:t>2017 Lagneau, Beaujolais Villages</w:t>
      </w:r>
      <w:r w:rsidRPr="00C5143B">
        <w:rPr>
          <w:rStyle w:val="lev"/>
          <w:b w:val="0"/>
          <w:sz w:val="18"/>
          <w:szCs w:val="18"/>
        </w:rPr>
        <w:t>, 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price</w:t>
      </w:r>
      <w:proofErr w:type="spellEnd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 xml:space="preserve"> not 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given</w:t>
      </w:r>
      <w:proofErr w:type="spellEnd"/>
      <w:r w:rsidRPr="00C5143B">
        <w:rPr>
          <w:rStyle w:val="lev"/>
          <w:b w:val="0"/>
          <w:sz w:val="18"/>
          <w:szCs w:val="18"/>
        </w:rPr>
        <w:br/>
        <w:t>*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Estimate</w:t>
      </w:r>
      <w:proofErr w:type="spellEnd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 xml:space="preserve"> 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prices</w:t>
      </w:r>
      <w:proofErr w:type="spellEnd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 xml:space="preserve"> 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from</w:t>
      </w:r>
      <w:proofErr w:type="spellEnd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 xml:space="preserve"> the 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producers</w:t>
      </w:r>
      <w:proofErr w:type="spellEnd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, ex-</w:t>
      </w:r>
      <w:proofErr w:type="spellStart"/>
      <w:r w:rsidRPr="00C5143B">
        <w:rPr>
          <w:rStyle w:val="lev"/>
          <w:rFonts w:ascii="Lucida Sans Unicode" w:hAnsi="Lucida Sans Unicode"/>
          <w:b w:val="0"/>
          <w:sz w:val="18"/>
          <w:szCs w:val="18"/>
        </w:rPr>
        <w:t>cellars</w:t>
      </w:r>
      <w:proofErr w:type="spellEnd"/>
    </w:p>
    <w:p w:rsidR="00542BE3" w:rsidRDefault="005F3A6B" w:rsidP="00C51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 w:rsidRPr="00C5143B">
        <w:rPr>
          <w:b/>
          <w:bCs/>
          <w:shd w:val="clear" w:color="auto" w:fill="FAEBD7"/>
        </w:rPr>
        <w:t xml:space="preserve">2017 Château </w:t>
      </w:r>
      <w:proofErr w:type="spellStart"/>
      <w:r w:rsidRPr="00C5143B">
        <w:rPr>
          <w:b/>
          <w:bCs/>
          <w:shd w:val="clear" w:color="auto" w:fill="FAEBD7"/>
        </w:rPr>
        <w:t>Thivin</w:t>
      </w:r>
      <w:proofErr w:type="spellEnd"/>
      <w:r w:rsidRPr="00C5143B">
        <w:rPr>
          <w:b/>
          <w:bCs/>
          <w:shd w:val="clear" w:color="auto" w:fill="FAEBD7"/>
        </w:rPr>
        <w:t xml:space="preserve"> – Family Geoffray, Beaujolais Clos Rochebonne</w:t>
      </w:r>
      <w:r w:rsidRPr="00C5143B">
        <w:rPr>
          <w:rFonts w:ascii="Lucida Sans Unicode" w:hAnsi="Lucida Sans Unicode" w:cs="Lucida Sans Unicode"/>
          <w:color w:val="444444"/>
          <w:sz w:val="20"/>
          <w:szCs w:val="20"/>
        </w:rPr>
        <w:br/>
      </w:r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A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rounded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citrus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nose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,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perhaps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a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touch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of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oak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taking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any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sharp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edges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off the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shape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. Big and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fresh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in the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mouth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– an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attack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on the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palate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.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Palate-staining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flavour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here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–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that’s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impressive. Good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character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,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great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 </w:t>
      </w:r>
      <w:proofErr w:type="spell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flavour</w:t>
      </w:r>
      <w:proofErr w:type="spellEnd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 xml:space="preserve">. Excellent – one of the </w:t>
      </w:r>
      <w:proofErr w:type="gramStart"/>
      <w:r w:rsidRPr="00C5143B"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few</w: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AEBD7"/>
        </w:rPr>
        <w:t>!</w:t>
      </w:r>
      <w:proofErr w:type="gramEnd"/>
    </w:p>
    <w:sectPr w:rsidR="0054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467"/>
    <w:multiLevelType w:val="multilevel"/>
    <w:tmpl w:val="88B6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6B"/>
    <w:rsid w:val="003E64F5"/>
    <w:rsid w:val="00542BE3"/>
    <w:rsid w:val="005F3A6B"/>
    <w:rsid w:val="00AB075E"/>
    <w:rsid w:val="00C5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3745"/>
  <w15:chartTrackingRefBased/>
  <w15:docId w15:val="{1553B48A-2CF7-4D2C-B7BD-0114550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F3A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F3A6B"/>
    <w:rPr>
      <w:i/>
      <w:iCs/>
    </w:rPr>
  </w:style>
  <w:style w:type="character" w:styleId="Accentuation">
    <w:name w:val="Emphasis"/>
    <w:basedOn w:val="Policepardfaut"/>
    <w:uiPriority w:val="20"/>
    <w:qFormat/>
    <w:rsid w:val="005F3A6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Geoffray</dc:creator>
  <cp:keywords/>
  <dc:description/>
  <cp:lastModifiedBy>Sonja Geoffray</cp:lastModifiedBy>
  <cp:revision>1</cp:revision>
  <dcterms:created xsi:type="dcterms:W3CDTF">2019-05-04T14:16:00Z</dcterms:created>
  <dcterms:modified xsi:type="dcterms:W3CDTF">2019-05-04T15:08:00Z</dcterms:modified>
</cp:coreProperties>
</file>